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6EE1" w14:textId="3DC32A7C" w:rsidR="008D627C" w:rsidRDefault="008D627C" w:rsidP="008D627C">
      <w:pPr>
        <w:jc w:val="center"/>
        <w:rPr>
          <w:rFonts w:ascii="Arial Narrow" w:hAnsi="Arial Narrow"/>
          <w:sz w:val="24"/>
          <w:szCs w:val="24"/>
        </w:rPr>
      </w:pPr>
      <w:r>
        <w:rPr>
          <w:noProof/>
        </w:rPr>
        <w:drawing>
          <wp:inline distT="0" distB="0" distL="0" distR="0" wp14:anchorId="03419D09" wp14:editId="07320869">
            <wp:extent cx="2476500" cy="971550"/>
            <wp:effectExtent l="0" t="0" r="0" b="0"/>
            <wp:docPr id="1" name="Picture 1" descr="cid:image001.png@01D774B9.664EC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74B9.664EC8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76500" cy="971550"/>
                    </a:xfrm>
                    <a:prstGeom prst="rect">
                      <a:avLst/>
                    </a:prstGeom>
                    <a:noFill/>
                    <a:ln>
                      <a:noFill/>
                    </a:ln>
                  </pic:spPr>
                </pic:pic>
              </a:graphicData>
            </a:graphic>
          </wp:inline>
        </w:drawing>
      </w:r>
    </w:p>
    <w:p w14:paraId="18304A5B" w14:textId="5476AA37" w:rsidR="0004380C" w:rsidRDefault="0004380C">
      <w:pPr>
        <w:rPr>
          <w:rFonts w:ascii="Arial Narrow" w:hAnsi="Arial Narrow"/>
          <w:sz w:val="24"/>
          <w:szCs w:val="24"/>
        </w:rPr>
      </w:pPr>
      <w:r w:rsidRPr="003C12C6">
        <w:rPr>
          <w:rFonts w:ascii="Arial Narrow" w:hAnsi="Arial Narrow"/>
          <w:sz w:val="24"/>
          <w:szCs w:val="24"/>
        </w:rPr>
        <w:t xml:space="preserve">Vacant </w:t>
      </w:r>
      <w:r w:rsidR="009B0261">
        <w:rPr>
          <w:rFonts w:ascii="Arial Narrow" w:hAnsi="Arial Narrow"/>
          <w:sz w:val="24"/>
          <w:szCs w:val="24"/>
        </w:rPr>
        <w:t>–</w:t>
      </w:r>
      <w:r w:rsidRPr="003C12C6">
        <w:rPr>
          <w:rFonts w:ascii="Arial Narrow" w:hAnsi="Arial Narrow"/>
          <w:sz w:val="24"/>
          <w:szCs w:val="24"/>
        </w:rPr>
        <w:t xml:space="preserve"> Pro</w:t>
      </w:r>
      <w:r w:rsidR="009B0261">
        <w:rPr>
          <w:rFonts w:ascii="Arial Narrow" w:hAnsi="Arial Narrow"/>
          <w:sz w:val="24"/>
          <w:szCs w:val="24"/>
        </w:rPr>
        <w:t xml:space="preserve">ject </w:t>
      </w:r>
      <w:r w:rsidRPr="003C12C6">
        <w:rPr>
          <w:rFonts w:ascii="Arial Narrow" w:hAnsi="Arial Narrow"/>
          <w:sz w:val="24"/>
          <w:szCs w:val="24"/>
        </w:rPr>
        <w:t xml:space="preserve">Coordinator Position Description </w:t>
      </w:r>
    </w:p>
    <w:p w14:paraId="676CF2EB" w14:textId="7F6F9759" w:rsidR="00B36458" w:rsidRPr="003C12C6" w:rsidRDefault="00B36458">
      <w:pPr>
        <w:rPr>
          <w:rFonts w:ascii="Arial Narrow" w:hAnsi="Arial Narrow"/>
          <w:sz w:val="24"/>
          <w:szCs w:val="24"/>
        </w:rPr>
      </w:pPr>
      <w:r>
        <w:rPr>
          <w:rFonts w:ascii="Arial Narrow" w:hAnsi="Arial Narrow"/>
          <w:sz w:val="24"/>
          <w:szCs w:val="24"/>
        </w:rPr>
        <w:t>Salary-$</w:t>
      </w:r>
      <w:r w:rsidR="00BF59EB">
        <w:rPr>
          <w:rFonts w:ascii="Arial Narrow" w:hAnsi="Arial Narrow"/>
          <w:sz w:val="24"/>
          <w:szCs w:val="24"/>
        </w:rPr>
        <w:t>65,0</w:t>
      </w:r>
      <w:r>
        <w:rPr>
          <w:rFonts w:ascii="Arial Narrow" w:hAnsi="Arial Narrow"/>
          <w:sz w:val="24"/>
          <w:szCs w:val="24"/>
        </w:rPr>
        <w:t>00.00 plus fringe benefits</w:t>
      </w:r>
    </w:p>
    <w:p w14:paraId="37840B9F" w14:textId="71B09AF8" w:rsidR="0004380C" w:rsidRPr="003C12C6" w:rsidRDefault="0004380C">
      <w:pPr>
        <w:rPr>
          <w:rFonts w:ascii="Arial Narrow" w:hAnsi="Arial Narrow"/>
          <w:sz w:val="24"/>
          <w:szCs w:val="24"/>
        </w:rPr>
      </w:pPr>
      <w:r w:rsidRPr="003C12C6">
        <w:rPr>
          <w:rFonts w:ascii="Arial Narrow" w:hAnsi="Arial Narrow"/>
          <w:b/>
          <w:bCs/>
          <w:sz w:val="24"/>
          <w:szCs w:val="24"/>
        </w:rPr>
        <w:t>Minimum Requirements for the Position</w:t>
      </w:r>
      <w:r w:rsidRPr="003C12C6">
        <w:rPr>
          <w:rFonts w:ascii="Arial Narrow" w:hAnsi="Arial Narrow"/>
          <w:sz w:val="24"/>
          <w:szCs w:val="24"/>
        </w:rPr>
        <w:t xml:space="preserve">: Master’s degree in public health, social work, education, public administration, or similar fields with at least four years of experience working in the community-based settings, non-profit organizations, state government, or similar settings. </w:t>
      </w:r>
    </w:p>
    <w:p w14:paraId="35F5DBF7" w14:textId="695035F6" w:rsidR="0004380C" w:rsidRPr="003C12C6" w:rsidRDefault="0004380C">
      <w:pPr>
        <w:rPr>
          <w:rFonts w:ascii="Arial Narrow" w:hAnsi="Arial Narrow"/>
          <w:sz w:val="24"/>
          <w:szCs w:val="24"/>
        </w:rPr>
      </w:pPr>
      <w:r w:rsidRPr="003C12C6">
        <w:rPr>
          <w:rFonts w:ascii="Arial Narrow" w:hAnsi="Arial Narrow"/>
          <w:b/>
          <w:bCs/>
          <w:sz w:val="24"/>
          <w:szCs w:val="24"/>
        </w:rPr>
        <w:t>What skills and abilities are needed by an employee upon entry to this job including any special certifications or license?</w:t>
      </w:r>
      <w:r w:rsidRPr="003C12C6">
        <w:rPr>
          <w:rFonts w:ascii="Arial Narrow" w:hAnsi="Arial Narrow"/>
          <w:sz w:val="24"/>
          <w:szCs w:val="24"/>
        </w:rPr>
        <w:t xml:space="preserve"> </w:t>
      </w:r>
      <w:r w:rsidR="00AF5EA5" w:rsidRPr="003C12C6">
        <w:rPr>
          <w:rFonts w:ascii="Arial Narrow" w:hAnsi="Arial Narrow"/>
          <w:sz w:val="24"/>
          <w:szCs w:val="24"/>
        </w:rPr>
        <w:t>– Certified Health Education Specialist (CHES or MCHES)</w:t>
      </w:r>
    </w:p>
    <w:p w14:paraId="41F7A46B" w14:textId="13C8F6A2" w:rsidR="0004380C" w:rsidRPr="003C12C6" w:rsidRDefault="005169FA">
      <w:pPr>
        <w:rPr>
          <w:rFonts w:ascii="Arial Narrow" w:hAnsi="Arial Narrow"/>
          <w:sz w:val="24"/>
          <w:szCs w:val="24"/>
        </w:rPr>
      </w:pPr>
      <w:r>
        <w:rPr>
          <w:rFonts w:ascii="Arial Narrow" w:hAnsi="Arial Narrow"/>
          <w:b/>
          <w:bCs/>
          <w:sz w:val="24"/>
          <w:szCs w:val="24"/>
        </w:rPr>
        <w:t>Required e</w:t>
      </w:r>
      <w:r w:rsidR="0004380C" w:rsidRPr="005169FA">
        <w:rPr>
          <w:rFonts w:ascii="Arial Narrow" w:hAnsi="Arial Narrow"/>
          <w:b/>
          <w:bCs/>
          <w:sz w:val="24"/>
          <w:szCs w:val="24"/>
        </w:rPr>
        <w:t>xperience</w:t>
      </w:r>
      <w:r w:rsidR="00AF5EA5" w:rsidRPr="003C12C6">
        <w:rPr>
          <w:rFonts w:ascii="Arial Narrow" w:hAnsi="Arial Narrow"/>
          <w:sz w:val="24"/>
          <w:szCs w:val="24"/>
        </w:rPr>
        <w:t>:</w:t>
      </w:r>
      <w:r w:rsidR="0004380C" w:rsidRPr="003C12C6">
        <w:rPr>
          <w:rFonts w:ascii="Arial Narrow" w:hAnsi="Arial Narrow"/>
          <w:sz w:val="24"/>
          <w:szCs w:val="24"/>
        </w:rPr>
        <w:t xml:space="preserve"> </w:t>
      </w:r>
      <w:r w:rsidR="00B62EE0" w:rsidRPr="003C12C6">
        <w:rPr>
          <w:rFonts w:ascii="Arial Narrow" w:hAnsi="Arial Narrow"/>
          <w:sz w:val="24"/>
          <w:szCs w:val="24"/>
        </w:rPr>
        <w:t xml:space="preserve">with </w:t>
      </w:r>
      <w:r w:rsidR="0004380C" w:rsidRPr="003C12C6">
        <w:rPr>
          <w:rFonts w:ascii="Arial Narrow" w:hAnsi="Arial Narrow"/>
          <w:sz w:val="24"/>
          <w:szCs w:val="24"/>
        </w:rPr>
        <w:t>Type 2 diabetes and/or other chronic diseases,</w:t>
      </w:r>
      <w:r w:rsidR="0092315D" w:rsidRPr="003C12C6">
        <w:rPr>
          <w:rFonts w:ascii="Arial Narrow" w:hAnsi="Arial Narrow"/>
          <w:sz w:val="24"/>
          <w:szCs w:val="24"/>
        </w:rPr>
        <w:t xml:space="preserve"> working with African American and/or Hispanic </w:t>
      </w:r>
      <w:r w:rsidR="00BC6F76" w:rsidRPr="003C12C6">
        <w:rPr>
          <w:rFonts w:ascii="Arial Narrow" w:hAnsi="Arial Narrow"/>
          <w:sz w:val="24"/>
          <w:szCs w:val="24"/>
        </w:rPr>
        <w:t>populations,</w:t>
      </w:r>
      <w:r w:rsidR="00DF39C1" w:rsidRPr="003C12C6">
        <w:rPr>
          <w:rFonts w:ascii="Arial Narrow" w:hAnsi="Arial Narrow"/>
          <w:sz w:val="24"/>
          <w:szCs w:val="24"/>
        </w:rPr>
        <w:t xml:space="preserve"> </w:t>
      </w:r>
      <w:r w:rsidR="00B62EE0" w:rsidRPr="003C12C6">
        <w:rPr>
          <w:rFonts w:ascii="Arial Narrow" w:hAnsi="Arial Narrow"/>
          <w:sz w:val="24"/>
          <w:szCs w:val="24"/>
        </w:rPr>
        <w:t>wo</w:t>
      </w:r>
      <w:r w:rsidR="00DF39C1" w:rsidRPr="003C12C6">
        <w:rPr>
          <w:rFonts w:ascii="Arial Narrow" w:hAnsi="Arial Narrow"/>
          <w:sz w:val="24"/>
          <w:szCs w:val="24"/>
        </w:rPr>
        <w:t>rking with Community Health Workers</w:t>
      </w:r>
      <w:r w:rsidR="00931606" w:rsidRPr="003C12C6">
        <w:rPr>
          <w:rFonts w:ascii="Arial Narrow" w:hAnsi="Arial Narrow"/>
          <w:sz w:val="24"/>
          <w:szCs w:val="24"/>
        </w:rPr>
        <w:t xml:space="preserve"> (CHWs)</w:t>
      </w:r>
      <w:r w:rsidR="00DF39C1" w:rsidRPr="003C12C6">
        <w:rPr>
          <w:rFonts w:ascii="Arial Narrow" w:hAnsi="Arial Narrow"/>
          <w:sz w:val="24"/>
          <w:szCs w:val="24"/>
        </w:rPr>
        <w:t>,</w:t>
      </w:r>
      <w:r w:rsidR="0004380C" w:rsidRPr="003C12C6">
        <w:rPr>
          <w:rFonts w:ascii="Arial Narrow" w:hAnsi="Arial Narrow"/>
          <w:sz w:val="24"/>
          <w:szCs w:val="24"/>
        </w:rPr>
        <w:t xml:space="preserve"> </w:t>
      </w:r>
      <w:r w:rsidR="00931606" w:rsidRPr="003C12C6">
        <w:rPr>
          <w:rFonts w:ascii="Arial Narrow" w:hAnsi="Arial Narrow"/>
          <w:sz w:val="24"/>
          <w:szCs w:val="24"/>
        </w:rPr>
        <w:t xml:space="preserve">with </w:t>
      </w:r>
      <w:r w:rsidR="0004380C" w:rsidRPr="003C12C6">
        <w:rPr>
          <w:rFonts w:ascii="Arial Narrow" w:hAnsi="Arial Narrow"/>
          <w:sz w:val="24"/>
          <w:szCs w:val="24"/>
        </w:rPr>
        <w:t>health education program planning and implementation</w:t>
      </w:r>
      <w:r w:rsidR="0065244D" w:rsidRPr="003C12C6">
        <w:rPr>
          <w:rFonts w:ascii="Arial Narrow" w:hAnsi="Arial Narrow"/>
          <w:sz w:val="24"/>
          <w:szCs w:val="24"/>
        </w:rPr>
        <w:t>,</w:t>
      </w:r>
      <w:r w:rsidR="0004380C" w:rsidRPr="003C12C6">
        <w:rPr>
          <w:rFonts w:ascii="Arial Narrow" w:hAnsi="Arial Narrow"/>
          <w:sz w:val="24"/>
          <w:szCs w:val="24"/>
        </w:rPr>
        <w:t xml:space="preserve"> </w:t>
      </w:r>
      <w:r w:rsidR="0065244D" w:rsidRPr="003C12C6">
        <w:rPr>
          <w:rFonts w:ascii="Arial Narrow" w:hAnsi="Arial Narrow"/>
          <w:sz w:val="24"/>
          <w:szCs w:val="24"/>
        </w:rPr>
        <w:t>adult learning</w:t>
      </w:r>
      <w:r w:rsidR="00640527" w:rsidRPr="003C12C6">
        <w:rPr>
          <w:rFonts w:ascii="Arial Narrow" w:hAnsi="Arial Narrow"/>
          <w:sz w:val="24"/>
          <w:szCs w:val="24"/>
        </w:rPr>
        <w:t xml:space="preserve">, </w:t>
      </w:r>
      <w:r w:rsidR="0004380C" w:rsidRPr="003C12C6">
        <w:rPr>
          <w:rFonts w:ascii="Arial Narrow" w:hAnsi="Arial Narrow"/>
          <w:sz w:val="24"/>
          <w:szCs w:val="24"/>
        </w:rPr>
        <w:t xml:space="preserve">curriculum development, </w:t>
      </w:r>
      <w:r w:rsidR="00DF39C1" w:rsidRPr="003C12C6">
        <w:rPr>
          <w:rFonts w:ascii="Arial Narrow" w:hAnsi="Arial Narrow"/>
          <w:sz w:val="24"/>
          <w:szCs w:val="24"/>
        </w:rPr>
        <w:t>project management</w:t>
      </w:r>
      <w:r w:rsidR="0065244D" w:rsidRPr="003C12C6">
        <w:rPr>
          <w:rFonts w:ascii="Arial Narrow" w:hAnsi="Arial Narrow"/>
          <w:sz w:val="24"/>
          <w:szCs w:val="24"/>
        </w:rPr>
        <w:t>,</w:t>
      </w:r>
      <w:r w:rsidR="00DF39C1" w:rsidRPr="003C12C6">
        <w:rPr>
          <w:rFonts w:ascii="Arial Narrow" w:hAnsi="Arial Narrow"/>
          <w:sz w:val="24"/>
          <w:szCs w:val="24"/>
        </w:rPr>
        <w:t xml:space="preserve"> </w:t>
      </w:r>
      <w:r w:rsidR="0004380C" w:rsidRPr="003C12C6">
        <w:rPr>
          <w:rFonts w:ascii="Arial Narrow" w:hAnsi="Arial Narrow"/>
          <w:sz w:val="24"/>
          <w:szCs w:val="24"/>
        </w:rPr>
        <w:t>written and oral communication, community engagement,</w:t>
      </w:r>
      <w:r w:rsidR="0065244D" w:rsidRPr="003C12C6">
        <w:rPr>
          <w:rFonts w:ascii="Arial Narrow" w:hAnsi="Arial Narrow"/>
          <w:sz w:val="24"/>
          <w:szCs w:val="24"/>
        </w:rPr>
        <w:t xml:space="preserve"> and</w:t>
      </w:r>
      <w:r w:rsidR="00560146" w:rsidRPr="003C12C6">
        <w:rPr>
          <w:rFonts w:ascii="Arial Narrow" w:hAnsi="Arial Narrow"/>
          <w:sz w:val="24"/>
          <w:szCs w:val="24"/>
        </w:rPr>
        <w:t xml:space="preserve"> staff</w:t>
      </w:r>
      <w:r w:rsidR="0004380C" w:rsidRPr="003C12C6">
        <w:rPr>
          <w:rFonts w:ascii="Arial Narrow" w:hAnsi="Arial Narrow"/>
          <w:sz w:val="24"/>
          <w:szCs w:val="24"/>
        </w:rPr>
        <w:t xml:space="preserve"> management</w:t>
      </w:r>
      <w:r w:rsidR="00560146" w:rsidRPr="003C12C6">
        <w:rPr>
          <w:rFonts w:ascii="Arial Narrow" w:hAnsi="Arial Narrow"/>
          <w:sz w:val="24"/>
          <w:szCs w:val="24"/>
        </w:rPr>
        <w:t xml:space="preserve"> and </w:t>
      </w:r>
      <w:r w:rsidR="0004380C" w:rsidRPr="003C12C6">
        <w:rPr>
          <w:rFonts w:ascii="Arial Narrow" w:hAnsi="Arial Narrow"/>
          <w:sz w:val="24"/>
          <w:szCs w:val="24"/>
        </w:rPr>
        <w:t xml:space="preserve">supervision. </w:t>
      </w:r>
    </w:p>
    <w:tbl>
      <w:tblPr>
        <w:tblStyle w:val="TableGrid"/>
        <w:tblW w:w="0" w:type="auto"/>
        <w:tblLook w:val="04A0" w:firstRow="1" w:lastRow="0" w:firstColumn="1" w:lastColumn="0" w:noHBand="0" w:noVBand="1"/>
      </w:tblPr>
      <w:tblGrid>
        <w:gridCol w:w="7277"/>
        <w:gridCol w:w="1135"/>
        <w:gridCol w:w="938"/>
      </w:tblGrid>
      <w:tr w:rsidR="0004380C" w:rsidRPr="003C12C6" w14:paraId="1BC015C4" w14:textId="77777777" w:rsidTr="00FE60A9">
        <w:tc>
          <w:tcPr>
            <w:tcW w:w="9350" w:type="dxa"/>
            <w:gridSpan w:val="3"/>
          </w:tcPr>
          <w:p w14:paraId="1451A8A9" w14:textId="57104CF8" w:rsidR="0004380C" w:rsidRPr="003C12C6" w:rsidRDefault="0004380C">
            <w:pPr>
              <w:rPr>
                <w:rFonts w:ascii="Arial Narrow" w:hAnsi="Arial Narrow"/>
                <w:sz w:val="24"/>
                <w:szCs w:val="24"/>
              </w:rPr>
            </w:pPr>
            <w:r w:rsidRPr="003C12C6">
              <w:rPr>
                <w:rFonts w:ascii="Arial Narrow" w:hAnsi="Arial Narrow"/>
                <w:b/>
                <w:bCs/>
                <w:sz w:val="24"/>
                <w:szCs w:val="24"/>
              </w:rPr>
              <w:t>Job Purpose</w:t>
            </w:r>
            <w:r w:rsidRPr="003C12C6">
              <w:rPr>
                <w:rFonts w:ascii="Arial Narrow" w:hAnsi="Arial Narrow"/>
                <w:sz w:val="24"/>
                <w:szCs w:val="24"/>
              </w:rPr>
              <w:t xml:space="preserve">: </w:t>
            </w:r>
            <w:r w:rsidR="0092315D" w:rsidRPr="003C12C6">
              <w:rPr>
                <w:rFonts w:ascii="Arial Narrow" w:hAnsi="Arial Narrow"/>
                <w:sz w:val="24"/>
                <w:szCs w:val="24"/>
              </w:rPr>
              <w:t>Coordinate and manage the Diabetes Intervention Program</w:t>
            </w:r>
            <w:r w:rsidR="00560146" w:rsidRPr="003C12C6">
              <w:rPr>
                <w:rFonts w:ascii="Arial Narrow" w:hAnsi="Arial Narrow"/>
                <w:sz w:val="24"/>
                <w:szCs w:val="24"/>
              </w:rPr>
              <w:t xml:space="preserve"> (DIP)</w:t>
            </w:r>
            <w:r w:rsidR="0092315D" w:rsidRPr="003C12C6">
              <w:rPr>
                <w:rFonts w:ascii="Arial Narrow" w:hAnsi="Arial Narrow"/>
                <w:sz w:val="24"/>
                <w:szCs w:val="24"/>
              </w:rPr>
              <w:t>.</w:t>
            </w:r>
          </w:p>
        </w:tc>
      </w:tr>
      <w:tr w:rsidR="0004380C" w:rsidRPr="003C12C6" w14:paraId="234991B5" w14:textId="77777777" w:rsidTr="008D627C">
        <w:tc>
          <w:tcPr>
            <w:tcW w:w="7277" w:type="dxa"/>
          </w:tcPr>
          <w:p w14:paraId="330FC6C9" w14:textId="23FC036C" w:rsidR="0004380C" w:rsidRPr="003C12C6" w:rsidRDefault="0004380C">
            <w:pPr>
              <w:rPr>
                <w:rFonts w:ascii="Arial Narrow" w:hAnsi="Arial Narrow"/>
                <w:b/>
                <w:bCs/>
                <w:sz w:val="24"/>
                <w:szCs w:val="24"/>
              </w:rPr>
            </w:pPr>
            <w:r w:rsidRPr="003C12C6">
              <w:rPr>
                <w:rFonts w:ascii="Arial Narrow" w:hAnsi="Arial Narrow"/>
                <w:b/>
                <w:bCs/>
                <w:sz w:val="24"/>
                <w:szCs w:val="24"/>
              </w:rPr>
              <w:t xml:space="preserve">Job Functions: </w:t>
            </w:r>
          </w:p>
        </w:tc>
        <w:tc>
          <w:tcPr>
            <w:tcW w:w="1135" w:type="dxa"/>
          </w:tcPr>
          <w:p w14:paraId="7F49EAE7" w14:textId="79D05E32" w:rsidR="0004380C" w:rsidRPr="003C12C6" w:rsidRDefault="0004380C">
            <w:pPr>
              <w:rPr>
                <w:rFonts w:ascii="Arial Narrow" w:hAnsi="Arial Narrow"/>
                <w:b/>
                <w:bCs/>
                <w:sz w:val="24"/>
                <w:szCs w:val="24"/>
              </w:rPr>
            </w:pPr>
            <w:r w:rsidRPr="003C12C6">
              <w:rPr>
                <w:rFonts w:ascii="Arial Narrow" w:hAnsi="Arial Narrow"/>
                <w:b/>
                <w:bCs/>
                <w:sz w:val="24"/>
                <w:szCs w:val="24"/>
              </w:rPr>
              <w:t>Essential/</w:t>
            </w:r>
            <w:r w:rsidR="00D50161">
              <w:rPr>
                <w:rFonts w:ascii="Arial Narrow" w:hAnsi="Arial Narrow"/>
                <w:b/>
                <w:bCs/>
                <w:sz w:val="24"/>
                <w:szCs w:val="24"/>
              </w:rPr>
              <w:t xml:space="preserve"> </w:t>
            </w:r>
            <w:r w:rsidRPr="003C12C6">
              <w:rPr>
                <w:rFonts w:ascii="Arial Narrow" w:hAnsi="Arial Narrow"/>
                <w:b/>
                <w:bCs/>
                <w:sz w:val="24"/>
                <w:szCs w:val="24"/>
              </w:rPr>
              <w:t xml:space="preserve">Marginal </w:t>
            </w:r>
          </w:p>
        </w:tc>
        <w:tc>
          <w:tcPr>
            <w:tcW w:w="938" w:type="dxa"/>
          </w:tcPr>
          <w:p w14:paraId="51C5909C" w14:textId="598D3139" w:rsidR="0004380C" w:rsidRPr="003C12C6" w:rsidRDefault="0004380C">
            <w:pPr>
              <w:rPr>
                <w:rFonts w:ascii="Arial Narrow" w:hAnsi="Arial Narrow"/>
                <w:b/>
                <w:bCs/>
                <w:sz w:val="24"/>
                <w:szCs w:val="24"/>
              </w:rPr>
            </w:pPr>
            <w:r w:rsidRPr="003C12C6">
              <w:rPr>
                <w:rFonts w:ascii="Arial Narrow" w:hAnsi="Arial Narrow"/>
                <w:b/>
                <w:bCs/>
                <w:sz w:val="24"/>
                <w:szCs w:val="24"/>
              </w:rPr>
              <w:t>Percent of Time</w:t>
            </w:r>
          </w:p>
        </w:tc>
      </w:tr>
      <w:tr w:rsidR="009D4A41" w:rsidRPr="003C12C6" w14:paraId="38B534AA" w14:textId="77777777" w:rsidTr="008D627C">
        <w:tc>
          <w:tcPr>
            <w:tcW w:w="7277" w:type="dxa"/>
          </w:tcPr>
          <w:p w14:paraId="2537E305" w14:textId="6FBA6F41" w:rsidR="009D4A41" w:rsidRPr="003C12C6" w:rsidRDefault="009D4A41" w:rsidP="009D4A41">
            <w:pPr>
              <w:rPr>
                <w:rFonts w:ascii="Arial Narrow" w:hAnsi="Arial Narrow"/>
                <w:sz w:val="24"/>
                <w:szCs w:val="24"/>
              </w:rPr>
            </w:pPr>
            <w:r w:rsidRPr="003C12C6">
              <w:rPr>
                <w:rFonts w:ascii="Arial Narrow" w:hAnsi="Arial Narrow" w:cstheme="minorHAnsi"/>
                <w:sz w:val="24"/>
                <w:szCs w:val="24"/>
              </w:rPr>
              <w:t xml:space="preserve">Collaborate with the University of South Carolina Institutional Review Board to ensure the proposed intervention will meet the requirements of the Health and Human Services regulations to protect human subjects from research risks including the development of the informed consent documents. </w:t>
            </w:r>
          </w:p>
        </w:tc>
        <w:tc>
          <w:tcPr>
            <w:tcW w:w="1135" w:type="dxa"/>
          </w:tcPr>
          <w:p w14:paraId="6C0CF2AF" w14:textId="48FE8386" w:rsidR="009D4A41" w:rsidRPr="003C12C6" w:rsidRDefault="003F6143" w:rsidP="009D4A41">
            <w:pPr>
              <w:rPr>
                <w:rFonts w:ascii="Arial Narrow" w:hAnsi="Arial Narrow"/>
                <w:sz w:val="24"/>
                <w:szCs w:val="24"/>
              </w:rPr>
            </w:pPr>
            <w:r w:rsidRPr="003C12C6">
              <w:rPr>
                <w:rFonts w:ascii="Arial Narrow" w:hAnsi="Arial Narrow"/>
                <w:sz w:val="24"/>
                <w:szCs w:val="24"/>
              </w:rPr>
              <w:t xml:space="preserve">Essential </w:t>
            </w:r>
          </w:p>
        </w:tc>
        <w:tc>
          <w:tcPr>
            <w:tcW w:w="938" w:type="dxa"/>
          </w:tcPr>
          <w:p w14:paraId="47C7026F" w14:textId="1A0C6FD6" w:rsidR="009D4A41" w:rsidRPr="003C12C6" w:rsidRDefault="0050125E" w:rsidP="009D4A41">
            <w:pPr>
              <w:rPr>
                <w:rFonts w:ascii="Arial Narrow" w:hAnsi="Arial Narrow"/>
                <w:sz w:val="24"/>
                <w:szCs w:val="24"/>
              </w:rPr>
            </w:pPr>
            <w:r w:rsidRPr="003C12C6">
              <w:rPr>
                <w:rFonts w:ascii="Arial Narrow" w:hAnsi="Arial Narrow"/>
                <w:sz w:val="24"/>
                <w:szCs w:val="24"/>
              </w:rPr>
              <w:t>5</w:t>
            </w:r>
            <w:r w:rsidR="005A3F57" w:rsidRPr="003C12C6">
              <w:rPr>
                <w:rFonts w:ascii="Arial Narrow" w:hAnsi="Arial Narrow"/>
                <w:sz w:val="24"/>
                <w:szCs w:val="24"/>
              </w:rPr>
              <w:t>%</w:t>
            </w:r>
          </w:p>
        </w:tc>
      </w:tr>
      <w:tr w:rsidR="009D4A41" w:rsidRPr="003C12C6" w14:paraId="5C49DC12" w14:textId="77777777" w:rsidTr="008D627C">
        <w:tc>
          <w:tcPr>
            <w:tcW w:w="7277" w:type="dxa"/>
          </w:tcPr>
          <w:p w14:paraId="586788D8" w14:textId="1C76C0A3" w:rsidR="009D4A41" w:rsidRPr="003C12C6" w:rsidRDefault="009D4A41" w:rsidP="005A3F57">
            <w:pPr>
              <w:rPr>
                <w:rFonts w:ascii="Arial Narrow" w:hAnsi="Arial Narrow"/>
                <w:sz w:val="24"/>
                <w:szCs w:val="24"/>
              </w:rPr>
            </w:pPr>
            <w:r w:rsidRPr="003C12C6">
              <w:rPr>
                <w:rFonts w:ascii="Arial Narrow" w:hAnsi="Arial Narrow" w:cstheme="minorHAnsi"/>
                <w:sz w:val="24"/>
                <w:szCs w:val="24"/>
              </w:rPr>
              <w:t xml:space="preserve">Utilize existing evidenced based curriculums  to customize a specific diabetes self-management curriculum for African American and Hispanic populations ages 12 and older. </w:t>
            </w:r>
            <w:r w:rsidR="0050125E" w:rsidRPr="003C12C6">
              <w:rPr>
                <w:rFonts w:ascii="Arial Narrow" w:hAnsi="Arial Narrow" w:cstheme="minorHAnsi"/>
                <w:sz w:val="24"/>
                <w:szCs w:val="24"/>
              </w:rPr>
              <w:t>Translate the customized evidenced based diabetes self-management curriculum into Spanish</w:t>
            </w:r>
            <w:r w:rsidR="00961320">
              <w:rPr>
                <w:rFonts w:ascii="Arial Narrow" w:hAnsi="Arial Narrow" w:cstheme="minorHAnsi"/>
                <w:sz w:val="24"/>
                <w:szCs w:val="24"/>
              </w:rPr>
              <w:t>.</w:t>
            </w:r>
            <w:r w:rsidR="0050125E" w:rsidRPr="003C12C6">
              <w:rPr>
                <w:rFonts w:ascii="Arial Narrow" w:hAnsi="Arial Narrow" w:cstheme="minorHAnsi"/>
                <w:sz w:val="24"/>
                <w:szCs w:val="24"/>
              </w:rPr>
              <w:t xml:space="preserve"> </w:t>
            </w:r>
            <w:r w:rsidR="00621A59" w:rsidRPr="003C12C6">
              <w:rPr>
                <w:rFonts w:ascii="Arial Narrow" w:hAnsi="Arial Narrow" w:cstheme="minorHAnsi"/>
                <w:sz w:val="24"/>
                <w:szCs w:val="24"/>
              </w:rPr>
              <w:t xml:space="preserve">Utilize findings from after session surveys and  the implementation team SWOT analysis findings to develop the booster session 4-week curriculum.  </w:t>
            </w:r>
          </w:p>
        </w:tc>
        <w:tc>
          <w:tcPr>
            <w:tcW w:w="1135" w:type="dxa"/>
          </w:tcPr>
          <w:p w14:paraId="16F9BA3C" w14:textId="0457B4D2" w:rsidR="009D4A41" w:rsidRPr="003C12C6" w:rsidRDefault="005A3F57" w:rsidP="009D4A41">
            <w:pPr>
              <w:rPr>
                <w:rFonts w:ascii="Arial Narrow" w:hAnsi="Arial Narrow"/>
                <w:sz w:val="24"/>
                <w:szCs w:val="24"/>
              </w:rPr>
            </w:pPr>
            <w:r w:rsidRPr="003C12C6">
              <w:rPr>
                <w:rFonts w:ascii="Arial Narrow" w:hAnsi="Arial Narrow"/>
                <w:sz w:val="24"/>
                <w:szCs w:val="24"/>
              </w:rPr>
              <w:t>Essential</w:t>
            </w:r>
          </w:p>
        </w:tc>
        <w:tc>
          <w:tcPr>
            <w:tcW w:w="938" w:type="dxa"/>
          </w:tcPr>
          <w:p w14:paraId="056A5BA1" w14:textId="360F35F7" w:rsidR="009D4A41" w:rsidRPr="003C12C6" w:rsidRDefault="00456B26" w:rsidP="009D4A41">
            <w:pPr>
              <w:rPr>
                <w:rFonts w:ascii="Arial Narrow" w:hAnsi="Arial Narrow"/>
                <w:sz w:val="24"/>
                <w:szCs w:val="24"/>
              </w:rPr>
            </w:pPr>
            <w:r w:rsidRPr="003C12C6">
              <w:rPr>
                <w:rFonts w:ascii="Arial Narrow" w:hAnsi="Arial Narrow"/>
                <w:sz w:val="24"/>
                <w:szCs w:val="24"/>
              </w:rPr>
              <w:t>20%</w:t>
            </w:r>
          </w:p>
        </w:tc>
      </w:tr>
      <w:tr w:rsidR="009D4A41" w:rsidRPr="003C12C6" w14:paraId="538A9567" w14:textId="77777777" w:rsidTr="008D627C">
        <w:tc>
          <w:tcPr>
            <w:tcW w:w="7277" w:type="dxa"/>
          </w:tcPr>
          <w:p w14:paraId="188C7B4E" w14:textId="537F7B0F" w:rsidR="009D4A41" w:rsidRPr="003C12C6" w:rsidRDefault="009D4A41" w:rsidP="009D4A41">
            <w:pPr>
              <w:rPr>
                <w:rFonts w:ascii="Arial Narrow" w:hAnsi="Arial Narrow"/>
                <w:sz w:val="24"/>
                <w:szCs w:val="24"/>
              </w:rPr>
            </w:pPr>
            <w:r w:rsidRPr="003C12C6">
              <w:rPr>
                <w:rFonts w:ascii="Arial Narrow" w:hAnsi="Arial Narrow" w:cstheme="minorHAnsi"/>
                <w:sz w:val="24"/>
                <w:szCs w:val="24"/>
              </w:rPr>
              <w:t xml:space="preserve">Compile and/or develop participant materials such as the informed consent, participant expectations, </w:t>
            </w:r>
            <w:r w:rsidR="002907B3">
              <w:rPr>
                <w:rFonts w:ascii="Arial Narrow" w:hAnsi="Arial Narrow" w:cstheme="minorHAnsi"/>
                <w:sz w:val="24"/>
                <w:szCs w:val="24"/>
              </w:rPr>
              <w:t>n</w:t>
            </w:r>
            <w:r w:rsidRPr="003C12C6">
              <w:rPr>
                <w:rFonts w:ascii="Arial Narrow" w:hAnsi="Arial Narrow" w:cstheme="minorHAnsi"/>
                <w:sz w:val="24"/>
                <w:szCs w:val="24"/>
              </w:rPr>
              <w:t>otebooks containing educational materials and participant timeline.</w:t>
            </w:r>
          </w:p>
        </w:tc>
        <w:tc>
          <w:tcPr>
            <w:tcW w:w="1135" w:type="dxa"/>
          </w:tcPr>
          <w:p w14:paraId="60630DDD" w14:textId="58FDB89A" w:rsidR="009D4A41" w:rsidRPr="003C12C6" w:rsidRDefault="00456B26" w:rsidP="009D4A41">
            <w:pPr>
              <w:rPr>
                <w:rFonts w:ascii="Arial Narrow" w:hAnsi="Arial Narrow"/>
                <w:sz w:val="24"/>
                <w:szCs w:val="24"/>
              </w:rPr>
            </w:pPr>
            <w:r w:rsidRPr="003C12C6">
              <w:rPr>
                <w:rFonts w:ascii="Arial Narrow" w:hAnsi="Arial Narrow"/>
                <w:sz w:val="24"/>
                <w:szCs w:val="24"/>
              </w:rPr>
              <w:t xml:space="preserve">Essential </w:t>
            </w:r>
          </w:p>
        </w:tc>
        <w:tc>
          <w:tcPr>
            <w:tcW w:w="938" w:type="dxa"/>
          </w:tcPr>
          <w:p w14:paraId="5317CFC5" w14:textId="7FBA1346" w:rsidR="009D4A41" w:rsidRPr="003C12C6" w:rsidRDefault="00456B26" w:rsidP="009D4A41">
            <w:pPr>
              <w:rPr>
                <w:rFonts w:ascii="Arial Narrow" w:hAnsi="Arial Narrow"/>
                <w:sz w:val="24"/>
                <w:szCs w:val="24"/>
              </w:rPr>
            </w:pPr>
            <w:r w:rsidRPr="003C12C6">
              <w:rPr>
                <w:rFonts w:ascii="Arial Narrow" w:hAnsi="Arial Narrow"/>
                <w:sz w:val="24"/>
                <w:szCs w:val="24"/>
              </w:rPr>
              <w:t>10%</w:t>
            </w:r>
          </w:p>
        </w:tc>
      </w:tr>
      <w:tr w:rsidR="009D4A41" w:rsidRPr="003C12C6" w14:paraId="09824761" w14:textId="77777777" w:rsidTr="008D627C">
        <w:tc>
          <w:tcPr>
            <w:tcW w:w="7277" w:type="dxa"/>
          </w:tcPr>
          <w:p w14:paraId="4E3ED968" w14:textId="07FFB44C" w:rsidR="009D4A41" w:rsidRPr="003C12C6" w:rsidRDefault="009D4A41" w:rsidP="009D4A41">
            <w:pPr>
              <w:rPr>
                <w:rFonts w:ascii="Arial Narrow" w:hAnsi="Arial Narrow" w:cstheme="minorHAnsi"/>
                <w:sz w:val="24"/>
                <w:szCs w:val="24"/>
              </w:rPr>
            </w:pPr>
            <w:r w:rsidRPr="003C12C6">
              <w:rPr>
                <w:rFonts w:ascii="Arial Narrow" w:hAnsi="Arial Narrow" w:cstheme="minorHAnsi"/>
                <w:sz w:val="24"/>
                <w:szCs w:val="24"/>
              </w:rPr>
              <w:t>Train</w:t>
            </w:r>
            <w:r w:rsidR="00F5643D" w:rsidRPr="003C12C6">
              <w:rPr>
                <w:rFonts w:ascii="Arial Narrow" w:hAnsi="Arial Narrow" w:cstheme="minorHAnsi"/>
                <w:sz w:val="24"/>
                <w:szCs w:val="24"/>
              </w:rPr>
              <w:t xml:space="preserve"> and </w:t>
            </w:r>
            <w:r w:rsidR="00AB3F95" w:rsidRPr="003C12C6">
              <w:rPr>
                <w:rFonts w:ascii="Arial Narrow" w:hAnsi="Arial Narrow" w:cstheme="minorHAnsi"/>
                <w:sz w:val="24"/>
                <w:szCs w:val="24"/>
              </w:rPr>
              <w:t>s</w:t>
            </w:r>
            <w:r w:rsidR="00F5643D" w:rsidRPr="003C12C6">
              <w:rPr>
                <w:rFonts w:ascii="Arial Narrow" w:hAnsi="Arial Narrow" w:cstheme="minorHAnsi"/>
                <w:sz w:val="24"/>
                <w:szCs w:val="24"/>
              </w:rPr>
              <w:t xml:space="preserve">upervise </w:t>
            </w:r>
            <w:r w:rsidRPr="003C12C6">
              <w:rPr>
                <w:rFonts w:ascii="Arial Narrow" w:hAnsi="Arial Narrow" w:cstheme="minorHAnsi"/>
                <w:sz w:val="24"/>
                <w:szCs w:val="24"/>
              </w:rPr>
              <w:t>CHW</w:t>
            </w:r>
            <w:r w:rsidR="00931606" w:rsidRPr="003C12C6">
              <w:rPr>
                <w:rFonts w:ascii="Arial Narrow" w:hAnsi="Arial Narrow" w:cstheme="minorHAnsi"/>
                <w:sz w:val="24"/>
                <w:szCs w:val="24"/>
              </w:rPr>
              <w:t>s</w:t>
            </w:r>
            <w:r w:rsidRPr="003C12C6">
              <w:rPr>
                <w:rFonts w:ascii="Arial Narrow" w:hAnsi="Arial Narrow" w:cstheme="minorHAnsi"/>
                <w:sz w:val="24"/>
                <w:szCs w:val="24"/>
              </w:rPr>
              <w:t xml:space="preserve"> on implementing the curriculum and appropriate methods to document participation in </w:t>
            </w:r>
            <w:r w:rsidR="00AB3F95" w:rsidRPr="003C12C6">
              <w:rPr>
                <w:rFonts w:ascii="Arial Narrow" w:hAnsi="Arial Narrow" w:cstheme="minorHAnsi"/>
                <w:sz w:val="24"/>
                <w:szCs w:val="24"/>
              </w:rPr>
              <w:t xml:space="preserve">intensive lifestyle intervention and booster </w:t>
            </w:r>
            <w:r w:rsidRPr="003C12C6">
              <w:rPr>
                <w:rFonts w:ascii="Arial Narrow" w:hAnsi="Arial Narrow" w:cstheme="minorHAnsi"/>
                <w:sz w:val="24"/>
                <w:szCs w:val="24"/>
              </w:rPr>
              <w:t>sessions.</w:t>
            </w:r>
            <w:r w:rsidR="00961320">
              <w:rPr>
                <w:rFonts w:ascii="Arial Narrow" w:hAnsi="Arial Narrow" w:cstheme="minorHAnsi"/>
                <w:sz w:val="24"/>
                <w:szCs w:val="24"/>
              </w:rPr>
              <w:t xml:space="preserve"> </w:t>
            </w:r>
            <w:r w:rsidR="00F3302B">
              <w:rPr>
                <w:rFonts w:ascii="Arial Narrow" w:hAnsi="Arial Narrow" w:cstheme="minorHAnsi"/>
                <w:sz w:val="24"/>
                <w:szCs w:val="24"/>
              </w:rPr>
              <w:t>S</w:t>
            </w:r>
            <w:r w:rsidR="0050125E" w:rsidRPr="003C12C6">
              <w:rPr>
                <w:rFonts w:ascii="Arial Narrow" w:hAnsi="Arial Narrow" w:cstheme="minorHAnsi"/>
                <w:sz w:val="24"/>
                <w:szCs w:val="24"/>
              </w:rPr>
              <w:t xml:space="preserve">ecure subject matter experts to conduct </w:t>
            </w:r>
            <w:r w:rsidR="00F3302B">
              <w:rPr>
                <w:rFonts w:ascii="Arial Narrow" w:hAnsi="Arial Narrow" w:cstheme="minorHAnsi"/>
                <w:sz w:val="24"/>
                <w:szCs w:val="24"/>
              </w:rPr>
              <w:t>clinical</w:t>
            </w:r>
            <w:r w:rsidR="0050125E" w:rsidRPr="003C12C6">
              <w:rPr>
                <w:rFonts w:ascii="Arial Narrow" w:hAnsi="Arial Narrow" w:cstheme="minorHAnsi"/>
                <w:sz w:val="24"/>
                <w:szCs w:val="24"/>
              </w:rPr>
              <w:t xml:space="preserve"> sessions</w:t>
            </w:r>
            <w:r w:rsidR="00F3302B">
              <w:rPr>
                <w:rFonts w:ascii="Arial Narrow" w:hAnsi="Arial Narrow" w:cstheme="minorHAnsi"/>
                <w:sz w:val="24"/>
                <w:szCs w:val="24"/>
              </w:rPr>
              <w:t>.</w:t>
            </w:r>
          </w:p>
        </w:tc>
        <w:tc>
          <w:tcPr>
            <w:tcW w:w="1135" w:type="dxa"/>
          </w:tcPr>
          <w:p w14:paraId="5C274DC3" w14:textId="1280AACD" w:rsidR="009D4A41" w:rsidRPr="003C12C6" w:rsidRDefault="00AB3F95" w:rsidP="009D4A41">
            <w:pPr>
              <w:rPr>
                <w:rFonts w:ascii="Arial Narrow" w:hAnsi="Arial Narrow"/>
                <w:sz w:val="24"/>
                <w:szCs w:val="24"/>
              </w:rPr>
            </w:pPr>
            <w:r w:rsidRPr="003C12C6">
              <w:rPr>
                <w:rFonts w:ascii="Arial Narrow" w:hAnsi="Arial Narrow"/>
                <w:sz w:val="24"/>
                <w:szCs w:val="24"/>
              </w:rPr>
              <w:t xml:space="preserve">Essential </w:t>
            </w:r>
          </w:p>
        </w:tc>
        <w:tc>
          <w:tcPr>
            <w:tcW w:w="938" w:type="dxa"/>
          </w:tcPr>
          <w:p w14:paraId="6ADF09A7" w14:textId="594890B6" w:rsidR="009D4A41" w:rsidRPr="003C12C6" w:rsidRDefault="00AB3F95" w:rsidP="009D4A41">
            <w:pPr>
              <w:rPr>
                <w:rFonts w:ascii="Arial Narrow" w:hAnsi="Arial Narrow"/>
                <w:sz w:val="24"/>
                <w:szCs w:val="24"/>
              </w:rPr>
            </w:pPr>
            <w:r w:rsidRPr="003C12C6">
              <w:rPr>
                <w:rFonts w:ascii="Arial Narrow" w:hAnsi="Arial Narrow"/>
                <w:sz w:val="24"/>
                <w:szCs w:val="24"/>
              </w:rPr>
              <w:t>20%</w:t>
            </w:r>
          </w:p>
        </w:tc>
      </w:tr>
      <w:tr w:rsidR="009D4A41" w:rsidRPr="003C12C6" w14:paraId="1377B66A" w14:textId="77777777" w:rsidTr="008D627C">
        <w:tc>
          <w:tcPr>
            <w:tcW w:w="7277" w:type="dxa"/>
          </w:tcPr>
          <w:p w14:paraId="72F1635A" w14:textId="5CA0CFDB" w:rsidR="009D4A41" w:rsidRPr="003C12C6" w:rsidRDefault="00AB3F95" w:rsidP="009D4A41">
            <w:pPr>
              <w:rPr>
                <w:rFonts w:ascii="Arial Narrow" w:hAnsi="Arial Narrow" w:cstheme="minorHAnsi"/>
                <w:sz w:val="24"/>
                <w:szCs w:val="24"/>
              </w:rPr>
            </w:pPr>
            <w:r w:rsidRPr="003C12C6">
              <w:rPr>
                <w:rFonts w:ascii="Arial Narrow" w:hAnsi="Arial Narrow" w:cstheme="minorHAnsi"/>
                <w:sz w:val="24"/>
                <w:szCs w:val="24"/>
              </w:rPr>
              <w:t xml:space="preserve">Develop informational materials to promote and explain the process and procedures for participating in the optional </w:t>
            </w:r>
            <w:r w:rsidR="00AC6575" w:rsidRPr="003C12C6">
              <w:rPr>
                <w:rFonts w:ascii="Arial Narrow" w:hAnsi="Arial Narrow" w:cstheme="minorHAnsi"/>
                <w:sz w:val="24"/>
                <w:szCs w:val="24"/>
              </w:rPr>
              <w:t>L</w:t>
            </w:r>
            <w:r w:rsidRPr="003C12C6">
              <w:rPr>
                <w:rFonts w:ascii="Arial Narrow" w:hAnsi="Arial Narrow" w:cstheme="minorHAnsi"/>
                <w:sz w:val="24"/>
                <w:szCs w:val="24"/>
              </w:rPr>
              <w:t xml:space="preserve">ifestyle </w:t>
            </w:r>
            <w:r w:rsidR="00AC6575" w:rsidRPr="003C12C6">
              <w:rPr>
                <w:rFonts w:ascii="Arial Narrow" w:hAnsi="Arial Narrow" w:cstheme="minorHAnsi"/>
                <w:sz w:val="24"/>
                <w:szCs w:val="24"/>
              </w:rPr>
              <w:t>C</w:t>
            </w:r>
            <w:r w:rsidRPr="003C12C6">
              <w:rPr>
                <w:rFonts w:ascii="Arial Narrow" w:hAnsi="Arial Narrow" w:cstheme="minorHAnsi"/>
                <w:sz w:val="24"/>
                <w:szCs w:val="24"/>
              </w:rPr>
              <w:t>hange</w:t>
            </w:r>
            <w:r w:rsidR="00AC6575" w:rsidRPr="003C12C6">
              <w:rPr>
                <w:rFonts w:ascii="Arial Narrow" w:hAnsi="Arial Narrow" w:cstheme="minorHAnsi"/>
                <w:sz w:val="24"/>
                <w:szCs w:val="24"/>
              </w:rPr>
              <w:t xml:space="preserve"> I</w:t>
            </w:r>
            <w:r w:rsidRPr="003C12C6">
              <w:rPr>
                <w:rFonts w:ascii="Arial Narrow" w:hAnsi="Arial Narrow" w:cstheme="minorHAnsi"/>
                <w:sz w:val="24"/>
                <w:szCs w:val="24"/>
              </w:rPr>
              <w:t>ncentive</w:t>
            </w:r>
            <w:r w:rsidR="00AC6575" w:rsidRPr="003C12C6">
              <w:rPr>
                <w:rFonts w:ascii="Arial Narrow" w:hAnsi="Arial Narrow" w:cstheme="minorHAnsi"/>
                <w:sz w:val="24"/>
                <w:szCs w:val="24"/>
              </w:rPr>
              <w:t xml:space="preserve"> P</w:t>
            </w:r>
            <w:r w:rsidRPr="003C12C6">
              <w:rPr>
                <w:rFonts w:ascii="Arial Narrow" w:hAnsi="Arial Narrow" w:cstheme="minorHAnsi"/>
                <w:sz w:val="24"/>
                <w:szCs w:val="24"/>
              </w:rPr>
              <w:t xml:space="preserve">rogram. </w:t>
            </w:r>
            <w:r w:rsidR="009D4A41" w:rsidRPr="003C12C6">
              <w:rPr>
                <w:rFonts w:ascii="Arial Narrow" w:hAnsi="Arial Narrow" w:cstheme="minorHAnsi"/>
                <w:sz w:val="24"/>
                <w:szCs w:val="24"/>
              </w:rPr>
              <w:t>Develop protocol, procedures, and participant tracking tools that will allow program participants of all ages to receive incentives based on their demonstrated successes.</w:t>
            </w:r>
            <w:r w:rsidRPr="003C12C6">
              <w:rPr>
                <w:rFonts w:ascii="Arial Narrow" w:hAnsi="Arial Narrow" w:cstheme="minorHAnsi"/>
                <w:sz w:val="24"/>
                <w:szCs w:val="24"/>
              </w:rPr>
              <w:t xml:space="preserve"> Identify and order incentive items for participants.</w:t>
            </w:r>
          </w:p>
        </w:tc>
        <w:tc>
          <w:tcPr>
            <w:tcW w:w="1135" w:type="dxa"/>
          </w:tcPr>
          <w:p w14:paraId="317D6D15" w14:textId="36F97DA8" w:rsidR="009D4A41" w:rsidRPr="003C12C6" w:rsidRDefault="00AB3F95" w:rsidP="009D4A41">
            <w:pPr>
              <w:rPr>
                <w:rFonts w:ascii="Arial Narrow" w:hAnsi="Arial Narrow"/>
                <w:sz w:val="24"/>
                <w:szCs w:val="24"/>
              </w:rPr>
            </w:pPr>
            <w:r w:rsidRPr="003C12C6">
              <w:rPr>
                <w:rFonts w:ascii="Arial Narrow" w:hAnsi="Arial Narrow"/>
                <w:sz w:val="24"/>
                <w:szCs w:val="24"/>
              </w:rPr>
              <w:t xml:space="preserve">Essential </w:t>
            </w:r>
          </w:p>
        </w:tc>
        <w:tc>
          <w:tcPr>
            <w:tcW w:w="938" w:type="dxa"/>
          </w:tcPr>
          <w:p w14:paraId="33CE7BFF" w14:textId="4C0C944E" w:rsidR="009D4A41" w:rsidRPr="003C12C6" w:rsidRDefault="006B4090" w:rsidP="009D4A41">
            <w:pPr>
              <w:rPr>
                <w:rFonts w:ascii="Arial Narrow" w:hAnsi="Arial Narrow"/>
                <w:sz w:val="24"/>
                <w:szCs w:val="24"/>
              </w:rPr>
            </w:pPr>
            <w:r w:rsidRPr="003C12C6">
              <w:rPr>
                <w:rFonts w:ascii="Arial Narrow" w:hAnsi="Arial Narrow"/>
                <w:sz w:val="24"/>
                <w:szCs w:val="24"/>
              </w:rPr>
              <w:t>20%</w:t>
            </w:r>
          </w:p>
        </w:tc>
      </w:tr>
      <w:tr w:rsidR="009D4A41" w:rsidRPr="003C12C6" w14:paraId="1419A1BE" w14:textId="77777777" w:rsidTr="008D627C">
        <w:trPr>
          <w:trHeight w:val="2213"/>
        </w:trPr>
        <w:tc>
          <w:tcPr>
            <w:tcW w:w="7277" w:type="dxa"/>
          </w:tcPr>
          <w:p w14:paraId="66B62334" w14:textId="053D9E97" w:rsidR="009D4A41" w:rsidRPr="003C12C6" w:rsidRDefault="009D4A41" w:rsidP="009D4A41">
            <w:pPr>
              <w:rPr>
                <w:rFonts w:ascii="Arial Narrow" w:hAnsi="Arial Narrow" w:cstheme="minorHAnsi"/>
                <w:sz w:val="24"/>
                <w:szCs w:val="24"/>
              </w:rPr>
            </w:pPr>
            <w:r w:rsidRPr="003C12C6">
              <w:rPr>
                <w:rFonts w:ascii="Arial Narrow" w:hAnsi="Arial Narrow" w:cstheme="minorHAnsi"/>
                <w:sz w:val="24"/>
                <w:szCs w:val="24"/>
              </w:rPr>
              <w:lastRenderedPageBreak/>
              <w:t>Create social media communications calendar that outlines key topics and specific messages to be shared on the BCCEC social media platforms</w:t>
            </w:r>
            <w:r w:rsidR="00544EE6">
              <w:rPr>
                <w:rFonts w:ascii="Arial Narrow" w:hAnsi="Arial Narrow" w:cstheme="minorHAnsi"/>
                <w:sz w:val="24"/>
                <w:szCs w:val="24"/>
              </w:rPr>
              <w:t xml:space="preserve">. </w:t>
            </w:r>
            <w:r w:rsidR="006B4090" w:rsidRPr="003C12C6">
              <w:rPr>
                <w:rFonts w:ascii="Arial Narrow" w:hAnsi="Arial Narrow" w:cstheme="minorHAnsi"/>
                <w:sz w:val="24"/>
                <w:szCs w:val="24"/>
              </w:rPr>
              <w:t>Identify culturally and linguistically appropriate infographics, websites, apps, videos, podcasts, and other reputable Type 2 diabetes self-management resources and post on the BCCEC website, dedicated Intensive Family Lifestyle Intervention Facebook Page, and BCCEC Twitter account.</w:t>
            </w:r>
            <w:r w:rsidR="00392203" w:rsidRPr="003C12C6">
              <w:rPr>
                <w:rFonts w:ascii="Arial Narrow" w:hAnsi="Arial Narrow" w:cstheme="minorHAnsi"/>
                <w:sz w:val="24"/>
                <w:szCs w:val="24"/>
              </w:rPr>
              <w:t xml:space="preserve"> Develop materials with customized hashtags to promote available social media platforms to participants.</w:t>
            </w:r>
          </w:p>
        </w:tc>
        <w:tc>
          <w:tcPr>
            <w:tcW w:w="1135" w:type="dxa"/>
          </w:tcPr>
          <w:p w14:paraId="74717CB2" w14:textId="63BAC460" w:rsidR="009D4A41" w:rsidRPr="003C12C6" w:rsidRDefault="006B4090" w:rsidP="009D4A41">
            <w:pPr>
              <w:rPr>
                <w:rFonts w:ascii="Arial Narrow" w:hAnsi="Arial Narrow"/>
                <w:sz w:val="24"/>
                <w:szCs w:val="24"/>
              </w:rPr>
            </w:pPr>
            <w:r w:rsidRPr="003C12C6">
              <w:rPr>
                <w:rFonts w:ascii="Arial Narrow" w:hAnsi="Arial Narrow"/>
                <w:sz w:val="24"/>
                <w:szCs w:val="24"/>
              </w:rPr>
              <w:t xml:space="preserve">Essential </w:t>
            </w:r>
          </w:p>
        </w:tc>
        <w:tc>
          <w:tcPr>
            <w:tcW w:w="938" w:type="dxa"/>
          </w:tcPr>
          <w:p w14:paraId="40C9ADB4" w14:textId="40EDFD60" w:rsidR="009D4A41" w:rsidRPr="003C12C6" w:rsidRDefault="006B4090" w:rsidP="009D4A41">
            <w:pPr>
              <w:rPr>
                <w:rFonts w:ascii="Arial Narrow" w:hAnsi="Arial Narrow"/>
                <w:sz w:val="24"/>
                <w:szCs w:val="24"/>
              </w:rPr>
            </w:pPr>
            <w:r w:rsidRPr="003C12C6">
              <w:rPr>
                <w:rFonts w:ascii="Arial Narrow" w:hAnsi="Arial Narrow"/>
                <w:sz w:val="24"/>
                <w:szCs w:val="24"/>
              </w:rPr>
              <w:t>20%</w:t>
            </w:r>
          </w:p>
        </w:tc>
      </w:tr>
      <w:tr w:rsidR="0050125E" w:rsidRPr="003C12C6" w14:paraId="0F13A0C1" w14:textId="77777777" w:rsidTr="008D627C">
        <w:tc>
          <w:tcPr>
            <w:tcW w:w="7277" w:type="dxa"/>
          </w:tcPr>
          <w:p w14:paraId="182F3B34" w14:textId="1CA653C6" w:rsidR="0050125E" w:rsidRPr="003C12C6" w:rsidRDefault="0050125E" w:rsidP="009D4A41">
            <w:pPr>
              <w:rPr>
                <w:rFonts w:ascii="Arial Narrow" w:hAnsi="Arial Narrow" w:cstheme="minorHAnsi"/>
                <w:sz w:val="24"/>
                <w:szCs w:val="24"/>
              </w:rPr>
            </w:pPr>
            <w:r w:rsidRPr="003C12C6">
              <w:rPr>
                <w:rFonts w:ascii="Arial Narrow" w:hAnsi="Arial Narrow" w:cstheme="minorHAnsi"/>
                <w:sz w:val="24"/>
                <w:szCs w:val="24"/>
              </w:rPr>
              <w:t>Participate in quality improvement efforts to support implementation of the DIP.</w:t>
            </w:r>
          </w:p>
        </w:tc>
        <w:tc>
          <w:tcPr>
            <w:tcW w:w="1135" w:type="dxa"/>
          </w:tcPr>
          <w:p w14:paraId="66FEFE73" w14:textId="7CB884A2" w:rsidR="0050125E" w:rsidRPr="003C12C6" w:rsidRDefault="00611902" w:rsidP="009D4A41">
            <w:pPr>
              <w:rPr>
                <w:rFonts w:ascii="Arial Narrow" w:hAnsi="Arial Narrow"/>
                <w:sz w:val="24"/>
                <w:szCs w:val="24"/>
              </w:rPr>
            </w:pPr>
            <w:r w:rsidRPr="003C12C6">
              <w:rPr>
                <w:rFonts w:ascii="Arial Narrow" w:hAnsi="Arial Narrow"/>
                <w:sz w:val="24"/>
                <w:szCs w:val="24"/>
              </w:rPr>
              <w:t xml:space="preserve">Essential </w:t>
            </w:r>
          </w:p>
        </w:tc>
        <w:tc>
          <w:tcPr>
            <w:tcW w:w="938" w:type="dxa"/>
          </w:tcPr>
          <w:p w14:paraId="5F746355" w14:textId="7D561479" w:rsidR="0050125E" w:rsidRPr="003C12C6" w:rsidRDefault="0050125E" w:rsidP="009D4A41">
            <w:pPr>
              <w:rPr>
                <w:rFonts w:ascii="Arial Narrow" w:hAnsi="Arial Narrow"/>
                <w:sz w:val="24"/>
                <w:szCs w:val="24"/>
              </w:rPr>
            </w:pPr>
            <w:r w:rsidRPr="003C12C6">
              <w:rPr>
                <w:rFonts w:ascii="Arial Narrow" w:hAnsi="Arial Narrow"/>
                <w:sz w:val="24"/>
                <w:szCs w:val="24"/>
              </w:rPr>
              <w:t>5%</w:t>
            </w:r>
          </w:p>
        </w:tc>
      </w:tr>
      <w:tr w:rsidR="008D627C" w:rsidRPr="003C12C6" w14:paraId="50B4C183" w14:textId="77777777" w:rsidTr="00CC15AF">
        <w:tc>
          <w:tcPr>
            <w:tcW w:w="9350" w:type="dxa"/>
            <w:gridSpan w:val="3"/>
          </w:tcPr>
          <w:p w14:paraId="0D86B9F6" w14:textId="77777777" w:rsidR="008D627C" w:rsidRDefault="008D627C" w:rsidP="009D4A41">
            <w:pPr>
              <w:rPr>
                <w:rFonts w:ascii="Arial Narrow" w:hAnsi="Arial Narrow" w:cstheme="minorHAnsi"/>
                <w:sz w:val="24"/>
                <w:szCs w:val="24"/>
              </w:rPr>
            </w:pPr>
          </w:p>
          <w:p w14:paraId="6EDB55D2" w14:textId="77777777" w:rsidR="008D627C" w:rsidRDefault="008D627C" w:rsidP="008D627C">
            <w:pPr>
              <w:rPr>
                <w:rFonts w:ascii="Arial Narrow" w:hAnsi="Arial Narrow" w:cstheme="minorHAnsi"/>
                <w:b/>
                <w:bCs/>
                <w:sz w:val="24"/>
                <w:szCs w:val="24"/>
              </w:rPr>
            </w:pPr>
            <w:r>
              <w:rPr>
                <w:rFonts w:ascii="Arial Narrow" w:hAnsi="Arial Narrow" w:cstheme="minorHAnsi"/>
                <w:b/>
                <w:bCs/>
                <w:sz w:val="24"/>
                <w:szCs w:val="24"/>
              </w:rPr>
              <w:t>To apply for this position, please s</w:t>
            </w:r>
            <w:r w:rsidRPr="0000074F">
              <w:rPr>
                <w:rFonts w:ascii="Arial Narrow" w:hAnsi="Arial Narrow" w:cstheme="minorHAnsi"/>
                <w:b/>
                <w:bCs/>
                <w:sz w:val="24"/>
                <w:szCs w:val="24"/>
              </w:rPr>
              <w:t xml:space="preserve">ubmit your letter of interest, resume, BLEC application and three (3) letters of reference for this position to Dr. Cindye Richburg Cotton, executive director, Brookland-Lakeview Empowerment Center. </w:t>
            </w:r>
          </w:p>
          <w:p w14:paraId="6F7841D0" w14:textId="77777777" w:rsidR="008D627C" w:rsidRDefault="008D627C" w:rsidP="008D627C">
            <w:pPr>
              <w:rPr>
                <w:rFonts w:ascii="Arial Narrow" w:hAnsi="Arial Narrow" w:cstheme="minorHAnsi"/>
                <w:b/>
                <w:bCs/>
                <w:sz w:val="24"/>
                <w:szCs w:val="24"/>
              </w:rPr>
            </w:pPr>
          </w:p>
          <w:p w14:paraId="7381B162" w14:textId="77777777" w:rsidR="008D627C" w:rsidRDefault="008D627C" w:rsidP="008D627C">
            <w:pPr>
              <w:rPr>
                <w:rFonts w:ascii="Arial Narrow" w:hAnsi="Arial Narrow" w:cstheme="minorHAnsi"/>
                <w:b/>
                <w:bCs/>
                <w:sz w:val="24"/>
                <w:szCs w:val="24"/>
              </w:rPr>
            </w:pPr>
            <w:r w:rsidRPr="0000074F">
              <w:rPr>
                <w:rFonts w:ascii="Arial Narrow" w:hAnsi="Arial Narrow" w:cstheme="minorHAnsi"/>
                <w:b/>
                <w:bCs/>
                <w:sz w:val="24"/>
                <w:szCs w:val="24"/>
              </w:rPr>
              <w:t>Please apply on or before October 18, 2021, to be considered for th</w:t>
            </w:r>
            <w:r>
              <w:rPr>
                <w:rFonts w:ascii="Arial Narrow" w:hAnsi="Arial Narrow" w:cstheme="minorHAnsi"/>
                <w:b/>
                <w:bCs/>
                <w:sz w:val="24"/>
                <w:szCs w:val="24"/>
              </w:rPr>
              <w:t xml:space="preserve">is </w:t>
            </w:r>
            <w:r w:rsidRPr="0000074F">
              <w:rPr>
                <w:rFonts w:ascii="Arial Narrow" w:hAnsi="Arial Narrow" w:cstheme="minorHAnsi"/>
                <w:b/>
                <w:bCs/>
                <w:sz w:val="24"/>
                <w:szCs w:val="24"/>
              </w:rPr>
              <w:t xml:space="preserve">position. </w:t>
            </w:r>
          </w:p>
          <w:p w14:paraId="517F014D" w14:textId="77777777" w:rsidR="008D627C" w:rsidRDefault="008D627C" w:rsidP="008D627C">
            <w:pPr>
              <w:rPr>
                <w:rFonts w:ascii="Arial Narrow" w:hAnsi="Arial Narrow" w:cstheme="minorHAnsi"/>
                <w:b/>
                <w:bCs/>
                <w:sz w:val="24"/>
                <w:szCs w:val="24"/>
              </w:rPr>
            </w:pPr>
          </w:p>
          <w:p w14:paraId="02D49C69" w14:textId="0F62D1EE" w:rsidR="008D627C" w:rsidRPr="008D627C" w:rsidRDefault="008D627C">
            <w:pPr>
              <w:rPr>
                <w:rFonts w:ascii="Arial Narrow" w:hAnsi="Arial Narrow" w:cstheme="minorHAnsi"/>
                <w:b/>
                <w:bCs/>
                <w:sz w:val="24"/>
                <w:szCs w:val="24"/>
              </w:rPr>
            </w:pPr>
            <w:r>
              <w:rPr>
                <w:rFonts w:ascii="Arial Narrow" w:hAnsi="Arial Narrow" w:cstheme="minorHAnsi"/>
                <w:b/>
                <w:bCs/>
                <w:sz w:val="24"/>
                <w:szCs w:val="24"/>
              </w:rPr>
              <w:t xml:space="preserve">Please call the BLEC at 803-747-3519 if you have any questions or need more information. </w:t>
            </w:r>
          </w:p>
          <w:p w14:paraId="1B1005A1" w14:textId="77777777" w:rsidR="008D627C" w:rsidRPr="003C12C6" w:rsidRDefault="008D627C" w:rsidP="009D4A41">
            <w:pPr>
              <w:rPr>
                <w:rFonts w:ascii="Arial Narrow" w:hAnsi="Arial Narrow"/>
                <w:sz w:val="24"/>
                <w:szCs w:val="24"/>
              </w:rPr>
            </w:pPr>
          </w:p>
        </w:tc>
      </w:tr>
    </w:tbl>
    <w:p w14:paraId="0B368544" w14:textId="77777777" w:rsidR="0004380C" w:rsidRPr="003C12C6" w:rsidRDefault="0004380C" w:rsidP="005169FA">
      <w:pPr>
        <w:rPr>
          <w:rFonts w:ascii="Arial Narrow" w:hAnsi="Arial Narrow"/>
          <w:sz w:val="24"/>
          <w:szCs w:val="24"/>
        </w:rPr>
      </w:pPr>
    </w:p>
    <w:sectPr w:rsidR="0004380C" w:rsidRPr="003C12C6" w:rsidSect="003C1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E502A"/>
    <w:multiLevelType w:val="hybridMultilevel"/>
    <w:tmpl w:val="7A9C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0C"/>
    <w:rsid w:val="0004380C"/>
    <w:rsid w:val="00090DED"/>
    <w:rsid w:val="0022212B"/>
    <w:rsid w:val="00273907"/>
    <w:rsid w:val="002907B3"/>
    <w:rsid w:val="00392203"/>
    <w:rsid w:val="003924B3"/>
    <w:rsid w:val="003C12C6"/>
    <w:rsid w:val="003F6143"/>
    <w:rsid w:val="00456B26"/>
    <w:rsid w:val="0050125E"/>
    <w:rsid w:val="005169FA"/>
    <w:rsid w:val="00544EE6"/>
    <w:rsid w:val="00560146"/>
    <w:rsid w:val="005A3F57"/>
    <w:rsid w:val="005B6FE6"/>
    <w:rsid w:val="005F1A29"/>
    <w:rsid w:val="00611902"/>
    <w:rsid w:val="00621A59"/>
    <w:rsid w:val="006343A4"/>
    <w:rsid w:val="00640527"/>
    <w:rsid w:val="0065244D"/>
    <w:rsid w:val="006B4090"/>
    <w:rsid w:val="006E5C28"/>
    <w:rsid w:val="007F2A75"/>
    <w:rsid w:val="008D627C"/>
    <w:rsid w:val="0092315D"/>
    <w:rsid w:val="00931606"/>
    <w:rsid w:val="00937DFF"/>
    <w:rsid w:val="00961320"/>
    <w:rsid w:val="009A5988"/>
    <w:rsid w:val="009B0261"/>
    <w:rsid w:val="009D0D23"/>
    <w:rsid w:val="009D4A41"/>
    <w:rsid w:val="00A35A0E"/>
    <w:rsid w:val="00A41089"/>
    <w:rsid w:val="00AA3370"/>
    <w:rsid w:val="00AB3F95"/>
    <w:rsid w:val="00AC6575"/>
    <w:rsid w:val="00AF5EA5"/>
    <w:rsid w:val="00B36458"/>
    <w:rsid w:val="00B62EE0"/>
    <w:rsid w:val="00B77E40"/>
    <w:rsid w:val="00B8381B"/>
    <w:rsid w:val="00BB7D0C"/>
    <w:rsid w:val="00BC6F76"/>
    <w:rsid w:val="00BF59EB"/>
    <w:rsid w:val="00D50161"/>
    <w:rsid w:val="00DF39C1"/>
    <w:rsid w:val="00E17F96"/>
    <w:rsid w:val="00E42BE2"/>
    <w:rsid w:val="00ED422B"/>
    <w:rsid w:val="00EF68D4"/>
    <w:rsid w:val="00F3302B"/>
    <w:rsid w:val="00F5643D"/>
    <w:rsid w:val="00FC2FD0"/>
    <w:rsid w:val="00FD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526D"/>
  <w15:chartTrackingRefBased/>
  <w15:docId w15:val="{884AC214-8899-4985-A450-A2482EAE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E40"/>
    <w:pPr>
      <w:ind w:left="720"/>
      <w:contextualSpacing/>
    </w:pPr>
  </w:style>
  <w:style w:type="paragraph" w:styleId="CommentText">
    <w:name w:val="annotation text"/>
    <w:basedOn w:val="Normal"/>
    <w:link w:val="CommentTextChar"/>
    <w:uiPriority w:val="99"/>
    <w:semiHidden/>
    <w:unhideWhenUsed/>
    <w:rsid w:val="006E5C28"/>
    <w:pPr>
      <w:spacing w:line="240" w:lineRule="auto"/>
    </w:pPr>
    <w:rPr>
      <w:sz w:val="20"/>
      <w:szCs w:val="20"/>
    </w:rPr>
  </w:style>
  <w:style w:type="character" w:customStyle="1" w:styleId="CommentTextChar">
    <w:name w:val="Comment Text Char"/>
    <w:basedOn w:val="DefaultParagraphFont"/>
    <w:link w:val="CommentText"/>
    <w:uiPriority w:val="99"/>
    <w:semiHidden/>
    <w:rsid w:val="006E5C28"/>
    <w:rPr>
      <w:sz w:val="20"/>
      <w:szCs w:val="20"/>
    </w:rPr>
  </w:style>
  <w:style w:type="character" w:styleId="CommentReference">
    <w:name w:val="annotation reference"/>
    <w:basedOn w:val="DefaultParagraphFont"/>
    <w:uiPriority w:val="99"/>
    <w:semiHidden/>
    <w:unhideWhenUsed/>
    <w:rsid w:val="006E5C28"/>
    <w:rPr>
      <w:sz w:val="16"/>
      <w:szCs w:val="16"/>
    </w:rPr>
  </w:style>
  <w:style w:type="paragraph" w:styleId="BalloonText">
    <w:name w:val="Balloon Text"/>
    <w:basedOn w:val="Normal"/>
    <w:link w:val="BalloonTextChar"/>
    <w:uiPriority w:val="99"/>
    <w:semiHidden/>
    <w:unhideWhenUsed/>
    <w:rsid w:val="006E5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74B9.664EC8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Kristian</dc:creator>
  <cp:keywords/>
  <dc:description/>
  <cp:lastModifiedBy>cindye richburg cotton</cp:lastModifiedBy>
  <cp:revision>2</cp:revision>
  <dcterms:created xsi:type="dcterms:W3CDTF">2021-10-03T13:22:00Z</dcterms:created>
  <dcterms:modified xsi:type="dcterms:W3CDTF">2021-10-03T13:22:00Z</dcterms:modified>
</cp:coreProperties>
</file>